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66FF" w14:textId="77777777" w:rsidR="00385BC9" w:rsidRDefault="00385BC9" w:rsidP="008378A3">
      <w:pPr>
        <w:rPr>
          <w:color w:val="EE0000"/>
        </w:rPr>
      </w:pPr>
    </w:p>
    <w:p w14:paraId="33E34990" w14:textId="2A9960D0" w:rsidR="00385BC9" w:rsidRPr="00385BC9" w:rsidRDefault="00385BC9" w:rsidP="008378A3">
      <w:pPr>
        <w:rPr>
          <w:b/>
          <w:bCs/>
          <w:color w:val="EE0000"/>
          <w:u w:val="single"/>
        </w:rPr>
      </w:pPr>
      <w:r w:rsidRPr="00385BC9">
        <w:rPr>
          <w:b/>
          <w:bCs/>
          <w:color w:val="EE0000"/>
          <w:u w:val="single"/>
        </w:rPr>
        <w:t>For the customer to create an account:</w:t>
      </w:r>
    </w:p>
    <w:p w14:paraId="00AD5873" w14:textId="77777777" w:rsidR="00385BC9" w:rsidRDefault="00385BC9" w:rsidP="00385BC9">
      <w:r>
        <w:t>Go to waterscope.us</w:t>
      </w:r>
    </w:p>
    <w:p w14:paraId="1526F485" w14:textId="77777777" w:rsidR="00385BC9" w:rsidRDefault="00385BC9" w:rsidP="00385BC9">
      <w:r>
        <w:t>Click Register</w:t>
      </w:r>
    </w:p>
    <w:p w14:paraId="127F4366" w14:textId="65B3D7AC" w:rsidR="00385BC9" w:rsidRDefault="00385BC9" w:rsidP="00385BC9">
      <w:r>
        <w:t xml:space="preserve">Enter the VN ID which is the meter </w:t>
      </w:r>
      <w:r>
        <w:t>number</w:t>
      </w:r>
      <w:r>
        <w:t>.  This can be found on the customer bill and on the water meter itself.</w:t>
      </w:r>
    </w:p>
    <w:p w14:paraId="37495E0F" w14:textId="77777777" w:rsidR="00385BC9" w:rsidRDefault="00385BC9" w:rsidP="00385BC9">
      <w:r>
        <w:t>Enter your customer ID which is also on the water Bill.</w:t>
      </w:r>
    </w:p>
    <w:p w14:paraId="14AA37E9" w14:textId="77777777" w:rsidR="00385BC9" w:rsidRDefault="00385BC9" w:rsidP="00385BC9">
      <w:r>
        <w:t>Click Submit</w:t>
      </w:r>
    </w:p>
    <w:p w14:paraId="612FA854" w14:textId="77777777" w:rsidR="00385BC9" w:rsidRDefault="00385BC9" w:rsidP="00385BC9">
      <w:r>
        <w:t>Click No when prompted unless you are registering more than one meter.</w:t>
      </w:r>
    </w:p>
    <w:p w14:paraId="7C5991AD" w14:textId="77777777" w:rsidR="00385BC9" w:rsidRDefault="00385BC9" w:rsidP="00385BC9">
      <w:pPr>
        <w:rPr>
          <w:color w:val="EE0000"/>
        </w:rPr>
      </w:pPr>
      <w:r w:rsidRPr="00FF3CE1">
        <w:rPr>
          <w:color w:val="EE0000"/>
        </w:rPr>
        <w:t>Enter the Email address that you want the notifications to be sent to.</w:t>
      </w:r>
      <w:r>
        <w:rPr>
          <w:color w:val="EE0000"/>
        </w:rPr>
        <w:t xml:space="preserve">  There will only be one point of contact, so make sure you list the proper contact point.</w:t>
      </w:r>
    </w:p>
    <w:p w14:paraId="1336A105" w14:textId="77777777" w:rsidR="00385BC9" w:rsidRPr="00BA194F" w:rsidRDefault="00385BC9" w:rsidP="00385BC9">
      <w:pPr>
        <w:rPr>
          <w:color w:val="000000" w:themeColor="text1"/>
        </w:rPr>
      </w:pPr>
      <w:r w:rsidRPr="00BA194F">
        <w:rPr>
          <w:color w:val="000000" w:themeColor="text1"/>
        </w:rPr>
        <w:t>Click I’m not a robot and submit</w:t>
      </w:r>
    </w:p>
    <w:p w14:paraId="31CC0A5E" w14:textId="77777777" w:rsidR="00385BC9" w:rsidRDefault="00385BC9" w:rsidP="00385BC9">
      <w:pPr>
        <w:rPr>
          <w:color w:val="000000" w:themeColor="text1"/>
        </w:rPr>
      </w:pPr>
      <w:r w:rsidRPr="00BA194F">
        <w:rPr>
          <w:color w:val="000000" w:themeColor="text1"/>
        </w:rPr>
        <w:t>Open your email</w:t>
      </w:r>
      <w:r>
        <w:rPr>
          <w:color w:val="000000" w:themeColor="text1"/>
        </w:rPr>
        <w:t xml:space="preserve"> from waterscope to authenticate your email.</w:t>
      </w:r>
    </w:p>
    <w:p w14:paraId="7BB691E9" w14:textId="77777777" w:rsidR="00385BC9" w:rsidRDefault="00385BC9" w:rsidP="00385BC9">
      <w:pPr>
        <w:rPr>
          <w:color w:val="000000" w:themeColor="text1"/>
        </w:rPr>
      </w:pPr>
      <w:r>
        <w:rPr>
          <w:color w:val="000000" w:themeColor="text1"/>
        </w:rPr>
        <w:t>Click “Click here to authenticate”</w:t>
      </w:r>
    </w:p>
    <w:p w14:paraId="260888B7" w14:textId="77777777" w:rsidR="00385BC9" w:rsidRDefault="00385BC9" w:rsidP="00385BC9">
      <w:pPr>
        <w:rPr>
          <w:color w:val="000000" w:themeColor="text1"/>
        </w:rPr>
      </w:pPr>
      <w:r>
        <w:rPr>
          <w:color w:val="000000" w:themeColor="text1"/>
        </w:rPr>
        <w:t>You will get another email with your Username and temporary password</w:t>
      </w:r>
    </w:p>
    <w:p w14:paraId="30718BB4" w14:textId="77777777" w:rsidR="00385BC9" w:rsidRDefault="00385BC9" w:rsidP="00385BC9">
      <w:pPr>
        <w:rPr>
          <w:color w:val="000000" w:themeColor="text1"/>
        </w:rPr>
      </w:pPr>
      <w:r>
        <w:rPr>
          <w:color w:val="000000" w:themeColor="text1"/>
        </w:rPr>
        <w:t>Go back to waterscope.us and enter your email or Username.</w:t>
      </w:r>
    </w:p>
    <w:p w14:paraId="0F094D36" w14:textId="77777777" w:rsidR="00385BC9" w:rsidRDefault="00385BC9" w:rsidP="00385BC9">
      <w:pPr>
        <w:rPr>
          <w:color w:val="000000" w:themeColor="text1"/>
        </w:rPr>
      </w:pPr>
      <w:r>
        <w:rPr>
          <w:color w:val="000000" w:themeColor="text1"/>
        </w:rPr>
        <w:t>Click continue</w:t>
      </w:r>
    </w:p>
    <w:p w14:paraId="72E3DBC4" w14:textId="77777777" w:rsidR="00385BC9" w:rsidRDefault="00385BC9" w:rsidP="00385BC9">
      <w:pPr>
        <w:rPr>
          <w:color w:val="000000" w:themeColor="text1"/>
        </w:rPr>
      </w:pPr>
      <w:r>
        <w:rPr>
          <w:color w:val="000000" w:themeColor="text1"/>
        </w:rPr>
        <w:t>Use the temporary password and sign in</w:t>
      </w:r>
    </w:p>
    <w:p w14:paraId="2A72F586" w14:textId="77777777" w:rsidR="00385BC9" w:rsidRDefault="00385BC9" w:rsidP="00385BC9">
      <w:pPr>
        <w:rPr>
          <w:color w:val="000000" w:themeColor="text1"/>
        </w:rPr>
      </w:pPr>
      <w:r>
        <w:rPr>
          <w:color w:val="000000" w:themeColor="text1"/>
        </w:rPr>
        <w:t>Accept all the terms and conditions</w:t>
      </w:r>
    </w:p>
    <w:p w14:paraId="24972185" w14:textId="4E3D37AE" w:rsidR="00555230" w:rsidRDefault="00385BC9" w:rsidP="00385BC9">
      <w:pPr>
        <w:rPr>
          <w:color w:val="000000" w:themeColor="text1"/>
        </w:rPr>
      </w:pPr>
      <w:r>
        <w:rPr>
          <w:color w:val="000000" w:themeColor="text1"/>
        </w:rPr>
        <w:t>You can change the password once you log in.</w:t>
      </w:r>
    </w:p>
    <w:p w14:paraId="13E5F4FB" w14:textId="5D99C0B2" w:rsidR="00385BC9" w:rsidRDefault="00555230" w:rsidP="008378A3">
      <w:pPr>
        <w:rPr>
          <w:color w:val="EE0000"/>
        </w:rPr>
      </w:pPr>
      <w:r>
        <w:rPr>
          <w:color w:val="EE0000"/>
        </w:rPr>
        <w:t>On the Right-hand side of the screen, there will be a wrench Icon.  This says maintenance when you hover over it.  This is where you can edit your information as well as set up your notifications for daily limits of water usage.  The consumption per day tab will let you set up your own consumption alert level.</w:t>
      </w:r>
    </w:p>
    <w:p w14:paraId="180846D4" w14:textId="56D9E5A9" w:rsidR="00555230" w:rsidRDefault="00555230" w:rsidP="008378A3">
      <w:pPr>
        <w:rPr>
          <w:color w:val="EE0000"/>
        </w:rPr>
      </w:pPr>
      <w:r>
        <w:rPr>
          <w:color w:val="EE0000"/>
        </w:rPr>
        <w:t>Check the consumption Notifications to get alerts if you exceed the set amount.</w:t>
      </w:r>
    </w:p>
    <w:p w14:paraId="4A4CA795" w14:textId="738A2600" w:rsidR="00385BC9" w:rsidRDefault="00555230" w:rsidP="008378A3">
      <w:pPr>
        <w:rPr>
          <w:color w:val="EE0000"/>
        </w:rPr>
      </w:pPr>
      <w:r>
        <w:rPr>
          <w:color w:val="EE0000"/>
        </w:rPr>
        <w:t>Click save</w:t>
      </w:r>
    </w:p>
    <w:p w14:paraId="1A2EBBC7" w14:textId="77777777" w:rsidR="00385BC9" w:rsidRDefault="00385BC9" w:rsidP="008378A3">
      <w:pPr>
        <w:rPr>
          <w:color w:val="EE0000"/>
        </w:rPr>
      </w:pPr>
    </w:p>
    <w:p w14:paraId="58BC16B3" w14:textId="77777777" w:rsidR="0053729F" w:rsidRDefault="0053729F" w:rsidP="008378A3">
      <w:pPr>
        <w:rPr>
          <w:b/>
          <w:bCs/>
          <w:color w:val="EE0000"/>
          <w:u w:val="single"/>
        </w:rPr>
      </w:pPr>
    </w:p>
    <w:p w14:paraId="00BBA590" w14:textId="2735DF16" w:rsidR="008378A3" w:rsidRPr="008378A3" w:rsidRDefault="00385BC9" w:rsidP="008378A3">
      <w:r w:rsidRPr="00385BC9">
        <w:rPr>
          <w:b/>
          <w:bCs/>
          <w:color w:val="EE0000"/>
          <w:u w:val="single"/>
        </w:rPr>
        <w:t>For MLDWID to set up for a customer:</w:t>
      </w:r>
      <w:r w:rsidR="008378A3" w:rsidRPr="008378A3">
        <w:br/>
        <w:t>Create Consumer User (one meter per account/email)</w:t>
      </w:r>
    </w:p>
    <w:p w14:paraId="39CB3F4F" w14:textId="77777777" w:rsidR="008378A3" w:rsidRPr="008378A3" w:rsidRDefault="008378A3" w:rsidP="008378A3">
      <w:pPr>
        <w:numPr>
          <w:ilvl w:val="0"/>
          <w:numId w:val="3"/>
        </w:numPr>
      </w:pPr>
      <w:r w:rsidRPr="008378A3">
        <w:t>Go to settings </w:t>
      </w:r>
    </w:p>
    <w:p w14:paraId="454883CE" w14:textId="77777777" w:rsidR="008378A3" w:rsidRPr="008378A3" w:rsidRDefault="008378A3" w:rsidP="008378A3">
      <w:pPr>
        <w:numPr>
          <w:ilvl w:val="0"/>
          <w:numId w:val="3"/>
        </w:numPr>
      </w:pPr>
      <w:r w:rsidRPr="008378A3">
        <w:t>Users</w:t>
      </w:r>
    </w:p>
    <w:p w14:paraId="09F54D6E" w14:textId="77777777" w:rsidR="008378A3" w:rsidRPr="008378A3" w:rsidRDefault="008378A3" w:rsidP="008378A3">
      <w:pPr>
        <w:numPr>
          <w:ilvl w:val="0"/>
          <w:numId w:val="3"/>
        </w:numPr>
      </w:pPr>
      <w:r w:rsidRPr="008378A3">
        <w:t>Add User </w:t>
      </w:r>
    </w:p>
    <w:p w14:paraId="22A83567" w14:textId="77777777" w:rsidR="008378A3" w:rsidRPr="008378A3" w:rsidRDefault="008378A3" w:rsidP="008378A3">
      <w:pPr>
        <w:numPr>
          <w:ilvl w:val="0"/>
          <w:numId w:val="3"/>
        </w:numPr>
      </w:pPr>
      <w:r w:rsidRPr="008378A3">
        <w:t>Select Consumer User </w:t>
      </w:r>
    </w:p>
    <w:p w14:paraId="2A156BFD" w14:textId="77777777" w:rsidR="008378A3" w:rsidRPr="008378A3" w:rsidRDefault="008378A3" w:rsidP="008378A3">
      <w:pPr>
        <w:numPr>
          <w:ilvl w:val="0"/>
          <w:numId w:val="3"/>
        </w:numPr>
      </w:pPr>
      <w:r w:rsidRPr="008378A3">
        <w:t>Meter ID</w:t>
      </w:r>
    </w:p>
    <w:p w14:paraId="12DC8BE6" w14:textId="77777777" w:rsidR="008378A3" w:rsidRPr="008378A3" w:rsidRDefault="008378A3" w:rsidP="008378A3">
      <w:pPr>
        <w:numPr>
          <w:ilvl w:val="1"/>
          <w:numId w:val="3"/>
        </w:numPr>
      </w:pPr>
      <w:r w:rsidRPr="008378A3">
        <w:t>To make more information populate locate the Meter ID before setting up the user</w:t>
      </w:r>
    </w:p>
    <w:p w14:paraId="31EFB8DE" w14:textId="11A851EC" w:rsidR="008378A3" w:rsidRPr="008378A3" w:rsidRDefault="008378A3" w:rsidP="008378A3">
      <w:pPr>
        <w:numPr>
          <w:ilvl w:val="1"/>
          <w:numId w:val="3"/>
        </w:numPr>
      </w:pPr>
      <w:r w:rsidRPr="008378A3">
        <w:t xml:space="preserve">Paste the Meter ID into the search, then select it this populates property address and name. </w:t>
      </w:r>
      <w:r w:rsidR="00DC5EDE" w:rsidRPr="008378A3">
        <w:t>Otherwise,</w:t>
      </w:r>
      <w:r w:rsidRPr="008378A3">
        <w:t xml:space="preserve"> I believe you would need to manually enter everything </w:t>
      </w:r>
      <w:r w:rsidR="00DC5EDE" w:rsidRPr="008378A3">
        <w:t>into</w:t>
      </w:r>
      <w:r w:rsidRPr="008378A3">
        <w:t>. </w:t>
      </w:r>
    </w:p>
    <w:p w14:paraId="5493ECF8" w14:textId="499014AE" w:rsidR="008378A3" w:rsidRPr="008378A3" w:rsidRDefault="008378A3" w:rsidP="008378A3">
      <w:pPr>
        <w:numPr>
          <w:ilvl w:val="0"/>
          <w:numId w:val="3"/>
        </w:numPr>
      </w:pPr>
      <w:r w:rsidRPr="008378A3">
        <w:t xml:space="preserve">Add </w:t>
      </w:r>
      <w:r w:rsidR="00DC5EDE" w:rsidRPr="008378A3">
        <w:t>an</w:t>
      </w:r>
      <w:r w:rsidRPr="008378A3">
        <w:t xml:space="preserve"> email address</w:t>
      </w:r>
    </w:p>
    <w:p w14:paraId="49F6DB82" w14:textId="77777777" w:rsidR="008378A3" w:rsidRPr="008378A3" w:rsidRDefault="008378A3" w:rsidP="008378A3">
      <w:pPr>
        <w:numPr>
          <w:ilvl w:val="0"/>
          <w:numId w:val="3"/>
        </w:numPr>
      </w:pPr>
      <w:r w:rsidRPr="008378A3">
        <w:t>Add in Phone Number</w:t>
      </w:r>
    </w:p>
    <w:p w14:paraId="1E4FD5E8" w14:textId="77777777" w:rsidR="008378A3" w:rsidRPr="008378A3" w:rsidRDefault="008378A3" w:rsidP="008378A3">
      <w:pPr>
        <w:numPr>
          <w:ilvl w:val="0"/>
          <w:numId w:val="3"/>
        </w:numPr>
      </w:pPr>
      <w:r w:rsidRPr="008378A3">
        <w:t>Click Apply</w:t>
      </w:r>
    </w:p>
    <w:p w14:paraId="77CDEA4A" w14:textId="77777777" w:rsidR="008378A3" w:rsidRPr="008378A3" w:rsidRDefault="008378A3" w:rsidP="008378A3">
      <w:pPr>
        <w:numPr>
          <w:ilvl w:val="0"/>
          <w:numId w:val="3"/>
        </w:numPr>
      </w:pPr>
      <w:r w:rsidRPr="008378A3">
        <w:t>After clicking apply, the Consumer User will receive an email to access their account.  </w:t>
      </w:r>
    </w:p>
    <w:p w14:paraId="2E95C19C" w14:textId="77777777" w:rsidR="008378A3" w:rsidRPr="008378A3" w:rsidRDefault="008378A3" w:rsidP="008378A3"/>
    <w:p w14:paraId="2396AF72" w14:textId="77777777" w:rsidR="0053729F" w:rsidRDefault="0053729F" w:rsidP="008378A3">
      <w:pPr>
        <w:rPr>
          <w:color w:val="EE0000"/>
        </w:rPr>
      </w:pPr>
    </w:p>
    <w:p w14:paraId="277FCE76" w14:textId="77777777" w:rsidR="0053729F" w:rsidRDefault="0053729F" w:rsidP="008378A3">
      <w:pPr>
        <w:rPr>
          <w:color w:val="EE0000"/>
        </w:rPr>
      </w:pPr>
    </w:p>
    <w:p w14:paraId="09C206C3" w14:textId="77777777" w:rsidR="0053729F" w:rsidRDefault="0053729F" w:rsidP="008378A3">
      <w:pPr>
        <w:rPr>
          <w:color w:val="EE0000"/>
        </w:rPr>
      </w:pPr>
    </w:p>
    <w:p w14:paraId="6D088A90" w14:textId="77777777" w:rsidR="0053729F" w:rsidRDefault="0053729F" w:rsidP="008378A3">
      <w:pPr>
        <w:rPr>
          <w:color w:val="EE0000"/>
        </w:rPr>
      </w:pPr>
    </w:p>
    <w:p w14:paraId="75DA7351" w14:textId="77777777" w:rsidR="0053729F" w:rsidRDefault="0053729F" w:rsidP="008378A3">
      <w:pPr>
        <w:rPr>
          <w:color w:val="EE0000"/>
        </w:rPr>
      </w:pPr>
    </w:p>
    <w:p w14:paraId="4C3CE4B7" w14:textId="77777777" w:rsidR="0053729F" w:rsidRDefault="0053729F" w:rsidP="008378A3">
      <w:pPr>
        <w:rPr>
          <w:color w:val="EE0000"/>
        </w:rPr>
      </w:pPr>
    </w:p>
    <w:p w14:paraId="60DC9AF7" w14:textId="77777777" w:rsidR="0053729F" w:rsidRDefault="0053729F" w:rsidP="008378A3">
      <w:pPr>
        <w:rPr>
          <w:color w:val="EE0000"/>
        </w:rPr>
      </w:pPr>
    </w:p>
    <w:p w14:paraId="0356EA8B" w14:textId="77777777" w:rsidR="0053729F" w:rsidRDefault="0053729F" w:rsidP="008378A3">
      <w:pPr>
        <w:rPr>
          <w:color w:val="EE0000"/>
        </w:rPr>
      </w:pPr>
    </w:p>
    <w:p w14:paraId="515E3C23" w14:textId="77777777" w:rsidR="0053729F" w:rsidRDefault="0053729F" w:rsidP="008378A3">
      <w:pPr>
        <w:rPr>
          <w:color w:val="EE0000"/>
        </w:rPr>
      </w:pPr>
    </w:p>
    <w:p w14:paraId="423156D6" w14:textId="38709057" w:rsidR="008378A3" w:rsidRPr="00385BC9" w:rsidRDefault="008378A3" w:rsidP="008378A3">
      <w:pPr>
        <w:rPr>
          <w:color w:val="EE0000"/>
        </w:rPr>
      </w:pPr>
      <w:r w:rsidRPr="00385BC9">
        <w:rPr>
          <w:color w:val="EE0000"/>
        </w:rPr>
        <w:t>Consumer Group (multiple meters):</w:t>
      </w:r>
    </w:p>
    <w:p w14:paraId="79DD2F6C" w14:textId="77777777" w:rsidR="008378A3" w:rsidRPr="008378A3" w:rsidRDefault="008378A3" w:rsidP="008378A3">
      <w:pPr>
        <w:numPr>
          <w:ilvl w:val="0"/>
          <w:numId w:val="4"/>
        </w:numPr>
      </w:pPr>
      <w:r w:rsidRPr="008378A3">
        <w:t>Go to settings  </w:t>
      </w:r>
    </w:p>
    <w:p w14:paraId="357140B7" w14:textId="77777777" w:rsidR="008378A3" w:rsidRPr="008378A3" w:rsidRDefault="008378A3" w:rsidP="008378A3">
      <w:pPr>
        <w:numPr>
          <w:ilvl w:val="0"/>
          <w:numId w:val="4"/>
        </w:numPr>
      </w:pPr>
      <w:r w:rsidRPr="008378A3">
        <w:t>Select groups</w:t>
      </w:r>
    </w:p>
    <w:p w14:paraId="54CC7755" w14:textId="77777777" w:rsidR="008378A3" w:rsidRPr="008378A3" w:rsidRDefault="008378A3" w:rsidP="008378A3">
      <w:pPr>
        <w:numPr>
          <w:ilvl w:val="0"/>
          <w:numId w:val="4"/>
        </w:numPr>
      </w:pPr>
      <w:r w:rsidRPr="008378A3">
        <w:t>Add group </w:t>
      </w:r>
    </w:p>
    <w:p w14:paraId="430AE354" w14:textId="77777777" w:rsidR="008378A3" w:rsidRPr="008378A3" w:rsidRDefault="008378A3" w:rsidP="008378A3">
      <w:pPr>
        <w:numPr>
          <w:ilvl w:val="0"/>
          <w:numId w:val="4"/>
        </w:numPr>
      </w:pPr>
      <w:r w:rsidRPr="008378A3">
        <w:t>Select Consumer Group</w:t>
      </w:r>
    </w:p>
    <w:p w14:paraId="13BFD321" w14:textId="77777777" w:rsidR="008378A3" w:rsidRPr="008378A3" w:rsidRDefault="008378A3" w:rsidP="008378A3">
      <w:pPr>
        <w:numPr>
          <w:ilvl w:val="1"/>
          <w:numId w:val="4"/>
        </w:numPr>
      </w:pPr>
      <w:r w:rsidRPr="008378A3">
        <w:t>Enter name </w:t>
      </w:r>
    </w:p>
    <w:p w14:paraId="411342A6" w14:textId="77777777" w:rsidR="008378A3" w:rsidRPr="008378A3" w:rsidRDefault="008378A3" w:rsidP="008378A3">
      <w:pPr>
        <w:numPr>
          <w:ilvl w:val="1"/>
          <w:numId w:val="4"/>
        </w:numPr>
      </w:pPr>
      <w:r w:rsidRPr="008378A3">
        <w:t>Click add endpoints on bottom</w:t>
      </w:r>
    </w:p>
    <w:p w14:paraId="1AF0B3D9" w14:textId="77777777" w:rsidR="008378A3" w:rsidRPr="008378A3" w:rsidRDefault="008378A3" w:rsidP="008378A3">
      <w:pPr>
        <w:numPr>
          <w:ilvl w:val="1"/>
          <w:numId w:val="4"/>
        </w:numPr>
      </w:pPr>
      <w:r w:rsidRPr="008378A3">
        <w:t>Click the checkmark to each register you want to appear in that group and save group. </w:t>
      </w:r>
    </w:p>
    <w:p w14:paraId="1F3041A2" w14:textId="4B92596A" w:rsidR="008378A3" w:rsidRPr="008378A3" w:rsidRDefault="008378A3" w:rsidP="008378A3">
      <w:pPr>
        <w:numPr>
          <w:ilvl w:val="0"/>
          <w:numId w:val="4"/>
        </w:numPr>
      </w:pPr>
      <w:r w:rsidRPr="008378A3">
        <w:t xml:space="preserve">Now you </w:t>
      </w:r>
      <w:r w:rsidR="00DC5EDE" w:rsidRPr="008378A3">
        <w:t>must</w:t>
      </w:r>
      <w:r w:rsidRPr="008378A3">
        <w:t xml:space="preserve"> create a login for the Consumer Group (if you did not set up the Consumer Group the below will not work)</w:t>
      </w:r>
    </w:p>
    <w:p w14:paraId="1952A75D" w14:textId="77777777" w:rsidR="008378A3" w:rsidRPr="008378A3" w:rsidRDefault="008378A3" w:rsidP="008378A3">
      <w:pPr>
        <w:numPr>
          <w:ilvl w:val="0"/>
          <w:numId w:val="4"/>
        </w:numPr>
      </w:pPr>
      <w:r w:rsidRPr="008378A3">
        <w:t>Go to settings </w:t>
      </w:r>
    </w:p>
    <w:p w14:paraId="12EB6784" w14:textId="77777777" w:rsidR="008378A3" w:rsidRPr="008378A3" w:rsidRDefault="008378A3" w:rsidP="008378A3">
      <w:pPr>
        <w:numPr>
          <w:ilvl w:val="0"/>
          <w:numId w:val="4"/>
        </w:numPr>
      </w:pPr>
      <w:r w:rsidRPr="008378A3">
        <w:t>Select Users </w:t>
      </w:r>
    </w:p>
    <w:p w14:paraId="6BEEE66D" w14:textId="77777777" w:rsidR="008378A3" w:rsidRPr="008378A3" w:rsidRDefault="008378A3" w:rsidP="008378A3">
      <w:pPr>
        <w:numPr>
          <w:ilvl w:val="0"/>
          <w:numId w:val="4"/>
        </w:numPr>
      </w:pPr>
      <w:r w:rsidRPr="008378A3">
        <w:t>Add user </w:t>
      </w:r>
    </w:p>
    <w:p w14:paraId="470ADBA2" w14:textId="77777777" w:rsidR="008378A3" w:rsidRPr="008378A3" w:rsidRDefault="008378A3" w:rsidP="008378A3">
      <w:pPr>
        <w:numPr>
          <w:ilvl w:val="0"/>
          <w:numId w:val="4"/>
        </w:numPr>
      </w:pPr>
      <w:r w:rsidRPr="008378A3">
        <w:t>Select Consumer Group User </w:t>
      </w:r>
    </w:p>
    <w:p w14:paraId="0698AF65" w14:textId="77777777" w:rsidR="008378A3" w:rsidRPr="008378A3" w:rsidRDefault="008378A3" w:rsidP="008378A3">
      <w:pPr>
        <w:numPr>
          <w:ilvl w:val="0"/>
          <w:numId w:val="4"/>
        </w:numPr>
      </w:pPr>
      <w:r w:rsidRPr="008378A3">
        <w:t>Choose the group</w:t>
      </w:r>
    </w:p>
    <w:p w14:paraId="2A8D6B7E" w14:textId="3ABA6C6F" w:rsidR="008378A3" w:rsidRPr="008378A3" w:rsidRDefault="008378A3" w:rsidP="008378A3">
      <w:pPr>
        <w:numPr>
          <w:ilvl w:val="0"/>
          <w:numId w:val="4"/>
        </w:numPr>
      </w:pPr>
      <w:r w:rsidRPr="008378A3">
        <w:t xml:space="preserve">Click </w:t>
      </w:r>
      <w:r w:rsidR="00DC5EDE" w:rsidRPr="008378A3">
        <w:t>the box</w:t>
      </w:r>
      <w:r w:rsidRPr="008378A3">
        <w:t xml:space="preserve"> "email as username” box</w:t>
      </w:r>
    </w:p>
    <w:p w14:paraId="0E61844A" w14:textId="77777777" w:rsidR="008378A3" w:rsidRPr="008378A3" w:rsidRDefault="008378A3" w:rsidP="008378A3">
      <w:pPr>
        <w:numPr>
          <w:ilvl w:val="0"/>
          <w:numId w:val="4"/>
        </w:numPr>
      </w:pPr>
      <w:r w:rsidRPr="008378A3">
        <w:t>Fill in other fields, property address, phone, etc.</w:t>
      </w:r>
    </w:p>
    <w:p w14:paraId="4E1CB13F" w14:textId="77777777" w:rsidR="008378A3" w:rsidRPr="008378A3" w:rsidRDefault="008378A3" w:rsidP="008378A3">
      <w:pPr>
        <w:numPr>
          <w:ilvl w:val="0"/>
          <w:numId w:val="4"/>
        </w:numPr>
      </w:pPr>
      <w:r w:rsidRPr="008378A3">
        <w:t>Click Apply</w:t>
      </w:r>
    </w:p>
    <w:p w14:paraId="3DC897BA" w14:textId="77777777" w:rsidR="008378A3" w:rsidRPr="008378A3" w:rsidRDefault="008378A3" w:rsidP="008378A3">
      <w:pPr>
        <w:numPr>
          <w:ilvl w:val="0"/>
          <w:numId w:val="4"/>
        </w:numPr>
      </w:pPr>
      <w:r w:rsidRPr="008378A3">
        <w:rPr>
          <w:i/>
          <w:iCs/>
        </w:rPr>
        <w:t>Note: if the email is already in use on another singular account, go to settings -&gt; users and just delete that consumer user to be able to associate it to a ‘consumer group’.  </w:t>
      </w:r>
    </w:p>
    <w:p w14:paraId="53718C3E" w14:textId="26F5B8D0" w:rsidR="008378A3" w:rsidRPr="008378A3" w:rsidRDefault="008378A3" w:rsidP="008378A3">
      <w:pPr>
        <w:numPr>
          <w:ilvl w:val="0"/>
          <w:numId w:val="4"/>
        </w:numPr>
      </w:pPr>
      <w:r w:rsidRPr="008378A3">
        <w:t xml:space="preserve">After clicking apply, the Consumer Group User will receive an email to access their profile with the appropriate list of </w:t>
      </w:r>
      <w:r w:rsidR="00DC5EDE" w:rsidRPr="008378A3">
        <w:t>associated properties</w:t>
      </w:r>
      <w:r w:rsidRPr="008378A3">
        <w:t>.  </w:t>
      </w:r>
    </w:p>
    <w:p w14:paraId="23D24553" w14:textId="77777777" w:rsidR="00970A8F" w:rsidRDefault="00970A8F"/>
    <w:sectPr w:rsidR="00970A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A0430" w14:textId="77777777" w:rsidR="005406C8" w:rsidRDefault="005406C8" w:rsidP="008378A3">
      <w:pPr>
        <w:spacing w:after="0" w:line="240" w:lineRule="auto"/>
      </w:pPr>
      <w:r>
        <w:separator/>
      </w:r>
    </w:p>
  </w:endnote>
  <w:endnote w:type="continuationSeparator" w:id="0">
    <w:p w14:paraId="3107D16D" w14:textId="77777777" w:rsidR="005406C8" w:rsidRDefault="005406C8" w:rsidP="0083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1BC5" w14:textId="77777777" w:rsidR="005406C8" w:rsidRDefault="005406C8" w:rsidP="008378A3">
      <w:pPr>
        <w:spacing w:after="0" w:line="240" w:lineRule="auto"/>
      </w:pPr>
      <w:r>
        <w:separator/>
      </w:r>
    </w:p>
  </w:footnote>
  <w:footnote w:type="continuationSeparator" w:id="0">
    <w:p w14:paraId="6AD23453" w14:textId="77777777" w:rsidR="005406C8" w:rsidRDefault="005406C8" w:rsidP="00837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D3E5" w14:textId="6DF0CDBD" w:rsidR="008378A3" w:rsidRPr="008378A3" w:rsidRDefault="008378A3">
    <w:pPr>
      <w:pStyle w:val="Header"/>
      <w:rPr>
        <w:sz w:val="44"/>
        <w:szCs w:val="44"/>
      </w:rPr>
    </w:pPr>
    <w:r w:rsidRPr="008378A3">
      <w:rPr>
        <w:sz w:val="44"/>
        <w:szCs w:val="44"/>
      </w:rPr>
      <w:t>Metron Consumer Portal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C601B"/>
    <w:multiLevelType w:val="multilevel"/>
    <w:tmpl w:val="9056C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34031"/>
    <w:multiLevelType w:val="multilevel"/>
    <w:tmpl w:val="B35A1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7D195A"/>
    <w:multiLevelType w:val="multilevel"/>
    <w:tmpl w:val="71E27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E1420"/>
    <w:multiLevelType w:val="multilevel"/>
    <w:tmpl w:val="705AA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019550">
    <w:abstractNumId w:val="1"/>
  </w:num>
  <w:num w:numId="2" w16cid:durableId="1436175525">
    <w:abstractNumId w:val="2"/>
  </w:num>
  <w:num w:numId="3" w16cid:durableId="1648823137">
    <w:abstractNumId w:val="3"/>
  </w:num>
  <w:num w:numId="4" w16cid:durableId="99479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A3"/>
    <w:rsid w:val="001936D1"/>
    <w:rsid w:val="002E6953"/>
    <w:rsid w:val="00385BC9"/>
    <w:rsid w:val="004C577D"/>
    <w:rsid w:val="0053729F"/>
    <w:rsid w:val="005406C8"/>
    <w:rsid w:val="00555230"/>
    <w:rsid w:val="006227A9"/>
    <w:rsid w:val="008378A3"/>
    <w:rsid w:val="00970A8F"/>
    <w:rsid w:val="00A25AB2"/>
    <w:rsid w:val="00CD67DF"/>
    <w:rsid w:val="00DC5EDE"/>
    <w:rsid w:val="00F64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4050"/>
  <w15:chartTrackingRefBased/>
  <w15:docId w15:val="{0D628487-FDE9-43AB-8F95-C7C82D2F9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8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8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8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8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8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8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8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8A3"/>
    <w:rPr>
      <w:rFonts w:eastAsiaTheme="majorEastAsia" w:cstheme="majorBidi"/>
      <w:color w:val="272727" w:themeColor="text1" w:themeTint="D8"/>
    </w:rPr>
  </w:style>
  <w:style w:type="paragraph" w:styleId="Title">
    <w:name w:val="Title"/>
    <w:basedOn w:val="Normal"/>
    <w:next w:val="Normal"/>
    <w:link w:val="TitleChar"/>
    <w:uiPriority w:val="10"/>
    <w:qFormat/>
    <w:rsid w:val="00837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8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8A3"/>
    <w:pPr>
      <w:spacing w:before="160"/>
      <w:jc w:val="center"/>
    </w:pPr>
    <w:rPr>
      <w:i/>
      <w:iCs/>
      <w:color w:val="404040" w:themeColor="text1" w:themeTint="BF"/>
    </w:rPr>
  </w:style>
  <w:style w:type="character" w:customStyle="1" w:styleId="QuoteChar">
    <w:name w:val="Quote Char"/>
    <w:basedOn w:val="DefaultParagraphFont"/>
    <w:link w:val="Quote"/>
    <w:uiPriority w:val="29"/>
    <w:rsid w:val="008378A3"/>
    <w:rPr>
      <w:i/>
      <w:iCs/>
      <w:color w:val="404040" w:themeColor="text1" w:themeTint="BF"/>
    </w:rPr>
  </w:style>
  <w:style w:type="paragraph" w:styleId="ListParagraph">
    <w:name w:val="List Paragraph"/>
    <w:basedOn w:val="Normal"/>
    <w:uiPriority w:val="34"/>
    <w:qFormat/>
    <w:rsid w:val="008378A3"/>
    <w:pPr>
      <w:ind w:left="720"/>
      <w:contextualSpacing/>
    </w:pPr>
  </w:style>
  <w:style w:type="character" w:styleId="IntenseEmphasis">
    <w:name w:val="Intense Emphasis"/>
    <w:basedOn w:val="DefaultParagraphFont"/>
    <w:uiPriority w:val="21"/>
    <w:qFormat/>
    <w:rsid w:val="008378A3"/>
    <w:rPr>
      <w:i/>
      <w:iCs/>
      <w:color w:val="0F4761" w:themeColor="accent1" w:themeShade="BF"/>
    </w:rPr>
  </w:style>
  <w:style w:type="paragraph" w:styleId="IntenseQuote">
    <w:name w:val="Intense Quote"/>
    <w:basedOn w:val="Normal"/>
    <w:next w:val="Normal"/>
    <w:link w:val="IntenseQuoteChar"/>
    <w:uiPriority w:val="30"/>
    <w:qFormat/>
    <w:rsid w:val="00837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8A3"/>
    <w:rPr>
      <w:i/>
      <w:iCs/>
      <w:color w:val="0F4761" w:themeColor="accent1" w:themeShade="BF"/>
    </w:rPr>
  </w:style>
  <w:style w:type="character" w:styleId="IntenseReference">
    <w:name w:val="Intense Reference"/>
    <w:basedOn w:val="DefaultParagraphFont"/>
    <w:uiPriority w:val="32"/>
    <w:qFormat/>
    <w:rsid w:val="008378A3"/>
    <w:rPr>
      <w:b/>
      <w:bCs/>
      <w:smallCaps/>
      <w:color w:val="0F4761" w:themeColor="accent1" w:themeShade="BF"/>
      <w:spacing w:val="5"/>
    </w:rPr>
  </w:style>
  <w:style w:type="paragraph" w:styleId="Header">
    <w:name w:val="header"/>
    <w:basedOn w:val="Normal"/>
    <w:link w:val="HeaderChar"/>
    <w:uiPriority w:val="99"/>
    <w:unhideWhenUsed/>
    <w:rsid w:val="008378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A3"/>
  </w:style>
  <w:style w:type="paragraph" w:styleId="Footer">
    <w:name w:val="footer"/>
    <w:basedOn w:val="Normal"/>
    <w:link w:val="FooterChar"/>
    <w:uiPriority w:val="99"/>
    <w:unhideWhenUsed/>
    <w:rsid w:val="008378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 Lemmon Water</dc:creator>
  <cp:keywords/>
  <dc:description/>
  <cp:lastModifiedBy>Mount Lemmon Water</cp:lastModifiedBy>
  <cp:revision>4</cp:revision>
  <dcterms:created xsi:type="dcterms:W3CDTF">2026-05-21T19:31:00Z</dcterms:created>
  <dcterms:modified xsi:type="dcterms:W3CDTF">2026-05-21T19:45:00Z</dcterms:modified>
</cp:coreProperties>
</file>